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EC" w:rsidRDefault="007C6BEC" w:rsidP="007C6BEC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7C6BEC">
        <w:rPr>
          <w:rFonts w:ascii="Times New Roman" w:hAnsi="Times New Roman" w:cs="Times New Roman"/>
          <w:b/>
          <w:color w:val="333333"/>
          <w:sz w:val="28"/>
          <w:szCs w:val="28"/>
        </w:rPr>
        <w:t>Электронный сертификат на материнский капитал</w:t>
      </w:r>
    </w:p>
    <w:p w:rsidR="003E6DE4" w:rsidRPr="007C6BEC" w:rsidRDefault="003E6DE4" w:rsidP="007C6BEC">
      <w:pPr>
        <w:jc w:val="center"/>
        <w:rPr>
          <w:rStyle w:val="a3"/>
          <w:rFonts w:ascii="Times New Roman" w:hAnsi="Times New Roman" w:cs="Times New Roman"/>
          <w:b/>
          <w:color w:val="333333"/>
          <w:sz w:val="28"/>
          <w:szCs w:val="28"/>
        </w:rPr>
      </w:pPr>
    </w:p>
    <w:p w:rsidR="007C6BEC" w:rsidRPr="007C6BEC" w:rsidRDefault="003E6DE4">
      <w:pPr>
        <w:rPr>
          <w:rStyle w:val="a3"/>
          <w:rFonts w:ascii="Roboto" w:hAnsi="Roboto" w:cs="Helvetica"/>
          <w:i w:val="0"/>
          <w:color w:val="333333"/>
          <w:sz w:val="27"/>
          <w:szCs w:val="27"/>
        </w:rPr>
      </w:pPr>
      <w:r w:rsidRPr="003E6DE4">
        <w:rPr>
          <w:rFonts w:ascii="Roboto" w:hAnsi="Roboto" w:cs="Helvetica"/>
          <w:iCs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2466975" cy="1876425"/>
            <wp:effectExtent l="19050" t="0" r="9525" b="0"/>
            <wp:wrapSquare wrapText="bothSides"/>
            <wp:docPr id="1" name="Рисунок 1" descr="E:\Фото\Разное\картинки\IMG_84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2" name="Picture 2" descr="E:\Фото\Разное\картинки\IMG_84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p="http://schemas.openxmlformats.org/presentationml/2006/main" xmlns="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76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p="http://schemas.openxmlformats.org/presentationml/2006/main" xmlns="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3E6DE4" w:rsidRDefault="007C6BEC" w:rsidP="003E6DE4">
      <w:pPr>
        <w:ind w:firstLine="708"/>
        <w:jc w:val="both"/>
        <w:rPr>
          <w:rStyle w:val="a3"/>
          <w:rFonts w:ascii="Roboto" w:hAnsi="Roboto" w:cs="Helvetica"/>
          <w:i w:val="0"/>
          <w:color w:val="333333"/>
          <w:sz w:val="27"/>
          <w:szCs w:val="27"/>
        </w:rPr>
      </w:pPr>
      <w:r w:rsidRPr="007C6BEC">
        <w:rPr>
          <w:rStyle w:val="a3"/>
          <w:rFonts w:ascii="Roboto" w:hAnsi="Roboto" w:cs="Helvetica"/>
          <w:i w:val="0"/>
          <w:color w:val="333333"/>
          <w:sz w:val="27"/>
          <w:szCs w:val="27"/>
        </w:rPr>
        <w:t>Выдача сертификата материнского (семейного) капитала (МСК) является одной из самых технологичных гос</w:t>
      </w:r>
      <w:r>
        <w:rPr>
          <w:rStyle w:val="a3"/>
          <w:rFonts w:ascii="Roboto" w:hAnsi="Roboto" w:cs="Helvetica"/>
          <w:i w:val="0"/>
          <w:color w:val="333333"/>
          <w:sz w:val="27"/>
          <w:szCs w:val="27"/>
        </w:rPr>
        <w:t xml:space="preserve">ударственных </w:t>
      </w:r>
      <w:r w:rsidRPr="007C6BEC">
        <w:rPr>
          <w:rStyle w:val="a3"/>
          <w:rFonts w:ascii="Roboto" w:hAnsi="Roboto" w:cs="Helvetica"/>
          <w:i w:val="0"/>
          <w:color w:val="333333"/>
          <w:sz w:val="27"/>
          <w:szCs w:val="27"/>
        </w:rPr>
        <w:t>услуг Пенсионного фонда, а получение документа в электронном виде имеет ряд существенных преимуществ</w:t>
      </w:r>
      <w:r w:rsidR="003E6DE4">
        <w:rPr>
          <w:rStyle w:val="a3"/>
          <w:rFonts w:ascii="Roboto" w:hAnsi="Roboto" w:cs="Helvetica"/>
          <w:i w:val="0"/>
          <w:color w:val="333333"/>
          <w:sz w:val="27"/>
          <w:szCs w:val="27"/>
        </w:rPr>
        <w:t>.</w:t>
      </w:r>
    </w:p>
    <w:p w:rsidR="003E6DE4" w:rsidRDefault="007C6BEC" w:rsidP="003E6DE4">
      <w:pPr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 </w:t>
      </w:r>
      <w:r>
        <w:rPr>
          <w:rFonts w:ascii="Roboto" w:hAnsi="Roboto" w:cs="Helvetica"/>
          <w:color w:val="333333"/>
          <w:sz w:val="27"/>
          <w:szCs w:val="27"/>
        </w:rPr>
        <w:br/>
        <w:t xml:space="preserve">         </w:t>
      </w:r>
      <w:r w:rsidRPr="007C6BEC">
        <w:rPr>
          <w:rFonts w:ascii="Roboto" w:hAnsi="Roboto" w:cs="Helvetica"/>
          <w:color w:val="333333"/>
          <w:sz w:val="27"/>
          <w:szCs w:val="27"/>
        </w:rPr>
        <w:t>Для оформления электронного сертификата на МСК семье необходимо подать соответствующее заявление через Личный кабинет гражданина на сайте ПФР (</w:t>
      </w:r>
      <w:proofErr w:type="spellStart"/>
      <w:r w:rsidRPr="007C6BEC">
        <w:rPr>
          <w:rFonts w:ascii="Roboto" w:hAnsi="Roboto" w:cs="Helvetica"/>
          <w:color w:val="333333"/>
          <w:sz w:val="27"/>
          <w:szCs w:val="27"/>
        </w:rPr>
        <w:t>es.pfrf.ru</w:t>
      </w:r>
      <w:proofErr w:type="spellEnd"/>
      <w:r w:rsidRPr="007C6BEC">
        <w:rPr>
          <w:rFonts w:ascii="Roboto" w:hAnsi="Roboto" w:cs="Helvetica"/>
          <w:color w:val="333333"/>
          <w:sz w:val="27"/>
          <w:szCs w:val="27"/>
        </w:rPr>
        <w:t xml:space="preserve">). Далее, как и в случае с обычным сертификатом, заявителю необходимо обратиться в любой территориальный орган Пенсионного фонда, независимо от прописки. Сделать это нужно будет всего один раз, чтобы </w:t>
      </w:r>
      <w:proofErr w:type="gramStart"/>
      <w:r w:rsidRPr="007C6BEC">
        <w:rPr>
          <w:rFonts w:ascii="Roboto" w:hAnsi="Roboto" w:cs="Helvetica"/>
          <w:color w:val="333333"/>
          <w:sz w:val="27"/>
          <w:szCs w:val="27"/>
        </w:rPr>
        <w:t>предоставить документы</w:t>
      </w:r>
      <w:proofErr w:type="gramEnd"/>
      <w:r w:rsidRPr="007C6BEC">
        <w:rPr>
          <w:rFonts w:ascii="Roboto" w:hAnsi="Roboto" w:cs="Helvetica"/>
          <w:color w:val="333333"/>
          <w:sz w:val="27"/>
          <w:szCs w:val="27"/>
        </w:rPr>
        <w:t xml:space="preserve"> личного хранения (свидетельства о рождении обоих   детей,</w:t>
      </w:r>
      <w:r>
        <w:rPr>
          <w:rFonts w:ascii="Roboto" w:hAnsi="Roboto" w:cs="Helvetica"/>
          <w:color w:val="333333"/>
          <w:sz w:val="27"/>
          <w:szCs w:val="27"/>
        </w:rPr>
        <w:t xml:space="preserve"> </w:t>
      </w:r>
      <w:r w:rsidRPr="007C6BEC">
        <w:rPr>
          <w:rFonts w:ascii="Roboto" w:hAnsi="Roboto" w:cs="Helvetica"/>
          <w:color w:val="333333"/>
          <w:sz w:val="27"/>
          <w:szCs w:val="27"/>
        </w:rPr>
        <w:t>паспорта</w:t>
      </w:r>
      <w:r>
        <w:rPr>
          <w:rFonts w:ascii="Roboto" w:hAnsi="Roboto" w:cs="Helvetica"/>
          <w:color w:val="333333"/>
          <w:sz w:val="27"/>
          <w:szCs w:val="27"/>
        </w:rPr>
        <w:t xml:space="preserve"> </w:t>
      </w:r>
      <w:r w:rsidRPr="007C6BEC">
        <w:rPr>
          <w:rFonts w:ascii="Roboto" w:hAnsi="Roboto" w:cs="Helvetica"/>
          <w:color w:val="333333"/>
          <w:sz w:val="27"/>
          <w:szCs w:val="27"/>
        </w:rPr>
        <w:t>родителей)</w:t>
      </w:r>
      <w:r>
        <w:rPr>
          <w:rFonts w:ascii="Roboto" w:hAnsi="Roboto" w:cs="Helvetica"/>
          <w:color w:val="333333"/>
          <w:sz w:val="27"/>
          <w:szCs w:val="27"/>
        </w:rPr>
        <w:t xml:space="preserve">. </w:t>
      </w:r>
      <w:r>
        <w:rPr>
          <w:rFonts w:ascii="Roboto" w:hAnsi="Roboto" w:cs="Helvetica"/>
          <w:color w:val="333333"/>
          <w:sz w:val="27"/>
          <w:szCs w:val="27"/>
        </w:rPr>
        <w:br/>
        <w:t xml:space="preserve">          Повторно обращаться за самим сертификатом не потребуется – после вынесения Пенсионным фондом положительного решения о предоставлении материнского капитала электронный сертификат будет автоматически направлен в Личный кабинет заявителя.</w:t>
      </w:r>
    </w:p>
    <w:p w:rsidR="003E6DE4" w:rsidRDefault="007C6BEC" w:rsidP="003E6DE4">
      <w:pPr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 w:rsidRPr="007C6BEC">
        <w:rPr>
          <w:rFonts w:ascii="Roboto" w:hAnsi="Roboto" w:cs="Helvetica"/>
          <w:color w:val="000000" w:themeColor="text1"/>
          <w:sz w:val="27"/>
          <w:szCs w:val="27"/>
        </w:rPr>
        <w:t xml:space="preserve">В чем преимущества получения сертификата в электронном виде? </w:t>
      </w:r>
      <w:r w:rsidRPr="007C6BEC">
        <w:rPr>
          <w:rFonts w:ascii="Roboto" w:hAnsi="Roboto" w:cs="Helvetica"/>
          <w:color w:val="000000" w:themeColor="text1"/>
          <w:sz w:val="27"/>
          <w:szCs w:val="27"/>
        </w:rPr>
        <w:br/>
      </w:r>
      <w:r w:rsidR="003E6DE4">
        <w:rPr>
          <w:rFonts w:ascii="Roboto" w:hAnsi="Roboto" w:cs="Helvetica"/>
          <w:color w:val="333333"/>
          <w:sz w:val="27"/>
          <w:szCs w:val="27"/>
        </w:rPr>
        <w:t xml:space="preserve">        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Во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>- первых - это экономия времени: молодым мамам не нужно приходить в ПФР дважды.</w:t>
      </w:r>
    </w:p>
    <w:p w:rsidR="003E6DE4" w:rsidRDefault="007C6BEC" w:rsidP="003E6DE4">
      <w:pPr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Во-вторых - электронный сертификат нельзя потерять или испортить, а значит, не придется тратить время на его восстановление.</w:t>
      </w:r>
      <w:r>
        <w:rPr>
          <w:rFonts w:ascii="Roboto" w:hAnsi="Roboto" w:cs="Helvetica"/>
          <w:color w:val="333333"/>
          <w:sz w:val="27"/>
          <w:szCs w:val="27"/>
        </w:rPr>
        <w:br/>
        <w:t xml:space="preserve">           С начала </w:t>
      </w:r>
      <w:r w:rsidR="003E6DE4">
        <w:rPr>
          <w:rFonts w:ascii="Roboto" w:hAnsi="Roboto" w:cs="Helvetica"/>
          <w:color w:val="333333"/>
          <w:sz w:val="27"/>
          <w:szCs w:val="27"/>
        </w:rPr>
        <w:t xml:space="preserve">этого </w:t>
      </w:r>
      <w:r>
        <w:rPr>
          <w:rFonts w:ascii="Roboto" w:hAnsi="Roboto" w:cs="Helvetica"/>
          <w:color w:val="333333"/>
          <w:sz w:val="27"/>
          <w:szCs w:val="27"/>
        </w:rPr>
        <w:t xml:space="preserve">года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выдано </w:t>
      </w:r>
      <w:r w:rsidR="003E6DE4">
        <w:rPr>
          <w:rFonts w:ascii="Roboto" w:hAnsi="Roboto" w:cs="Helvetica"/>
          <w:color w:val="333333"/>
          <w:sz w:val="27"/>
          <w:szCs w:val="27"/>
        </w:rPr>
        <w:t>22</w:t>
      </w:r>
      <w:r>
        <w:rPr>
          <w:rFonts w:ascii="Roboto" w:hAnsi="Roboto" w:cs="Helvetica"/>
          <w:color w:val="333333"/>
          <w:sz w:val="27"/>
          <w:szCs w:val="27"/>
        </w:rPr>
        <w:t xml:space="preserve"> сертификат</w:t>
      </w:r>
      <w:r w:rsidR="003E6DE4">
        <w:rPr>
          <w:rFonts w:ascii="Roboto" w:hAnsi="Roboto" w:cs="Helvetica"/>
          <w:color w:val="333333"/>
          <w:sz w:val="27"/>
          <w:szCs w:val="27"/>
        </w:rPr>
        <w:t>а</w:t>
      </w:r>
      <w:r>
        <w:rPr>
          <w:rFonts w:ascii="Roboto" w:hAnsi="Roboto" w:cs="Helvetica"/>
          <w:color w:val="333333"/>
          <w:sz w:val="27"/>
          <w:szCs w:val="27"/>
        </w:rPr>
        <w:t xml:space="preserve"> на материнский (семейный) капитал. Две семьи получили документ в электронном виде. </w:t>
      </w:r>
      <w:r>
        <w:rPr>
          <w:rFonts w:ascii="Roboto" w:hAnsi="Roboto" w:cs="Helvetica"/>
          <w:color w:val="333333"/>
          <w:sz w:val="27"/>
          <w:szCs w:val="27"/>
        </w:rPr>
        <w:br/>
        <w:t xml:space="preserve">          Напомним, средства МСК можно направить на решение «квартирного» вопроса, образование детей, социальную адаптацию и интеграцию в обществе детей-инвалидов и формирование накопительной части будущей пенсии мамы. Кроме того, с января 2018 года  к основным направлениям расходования средств материнского капитала прибавилось еще одно – ежемесячная выплата. Право на нее имеют семьи, в которых родился (или усыновлен) второй ребенок, и они нуждаются в дополнительной поддержке.</w:t>
      </w:r>
    </w:p>
    <w:p w:rsidR="003E6DE4" w:rsidRDefault="007C6BEC" w:rsidP="007C6BEC">
      <w:pPr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Размер материнского капитала составляет 453 026 рублей.</w:t>
      </w:r>
    </w:p>
    <w:p w:rsidR="007C6BEC" w:rsidRDefault="007C6BEC" w:rsidP="007C6BEC">
      <w:pPr>
        <w:ind w:firstLine="708"/>
        <w:jc w:val="both"/>
      </w:pPr>
      <w:r>
        <w:rPr>
          <w:rFonts w:ascii="Roboto" w:hAnsi="Roboto" w:cs="Helvetica"/>
          <w:color w:val="333333"/>
          <w:sz w:val="27"/>
          <w:szCs w:val="27"/>
        </w:rPr>
        <w:t xml:space="preserve">По всем вопросам можно проконсультироваться по телефонам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клиентской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службы: 8(85556) 2-57-86, 074</w:t>
      </w:r>
    </w:p>
    <w:sectPr w:rsidR="007C6BEC" w:rsidSect="003E6DE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BEC"/>
    <w:rsid w:val="003E6DE4"/>
    <w:rsid w:val="0047190E"/>
    <w:rsid w:val="007C6BEC"/>
    <w:rsid w:val="00ED3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B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C6BEC"/>
    <w:rPr>
      <w:i/>
      <w:iCs/>
    </w:rPr>
  </w:style>
  <w:style w:type="paragraph" w:styleId="a4">
    <w:name w:val="List Paragraph"/>
    <w:basedOn w:val="a"/>
    <w:uiPriority w:val="34"/>
    <w:qFormat/>
    <w:rsid w:val="007C6B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6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D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2019-06-25T04:14:00Z</dcterms:created>
  <dcterms:modified xsi:type="dcterms:W3CDTF">2019-06-25T05:22:00Z</dcterms:modified>
</cp:coreProperties>
</file>